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A4B" w:rsidRPr="009B6448" w:rsidRDefault="00130D08" w:rsidP="00D71A4B">
      <w:pPr>
        <w:pStyle w:val="Defaul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В</w:t>
      </w:r>
      <w:r w:rsidR="00D71A4B" w:rsidRPr="009B6448">
        <w:rPr>
          <w:rFonts w:ascii="Arial" w:hAnsi="Arial" w:cs="Arial"/>
          <w:b/>
          <w:bCs/>
          <w:i/>
          <w:iCs/>
        </w:rPr>
        <w:t>опросы к зачёту</w:t>
      </w:r>
    </w:p>
    <w:p w:rsidR="00D71A4B" w:rsidRPr="009B6448" w:rsidRDefault="00D71A4B" w:rsidP="00D71A4B">
      <w:pPr>
        <w:pStyle w:val="Default"/>
        <w:jc w:val="center"/>
        <w:rPr>
          <w:rFonts w:ascii="Arial" w:hAnsi="Arial" w:cs="Arial"/>
          <w:b/>
          <w:bCs/>
        </w:rPr>
      </w:pPr>
      <w:r w:rsidRPr="009B6448">
        <w:rPr>
          <w:rFonts w:ascii="Arial" w:hAnsi="Arial" w:cs="Arial"/>
          <w:b/>
          <w:bCs/>
        </w:rPr>
        <w:t>«Современные проблемы наук о физической культуре и спорте».</w:t>
      </w:r>
    </w:p>
    <w:p w:rsidR="009B6448" w:rsidRPr="009B6448" w:rsidRDefault="009B6448" w:rsidP="00D71A4B">
      <w:pPr>
        <w:pStyle w:val="Default"/>
        <w:jc w:val="center"/>
        <w:rPr>
          <w:rFonts w:ascii="Arial" w:hAnsi="Arial" w:cs="Arial"/>
        </w:rPr>
      </w:pP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</w:tabs>
        <w:spacing w:after="14"/>
        <w:ind w:left="0" w:firstLine="567"/>
        <w:jc w:val="both"/>
        <w:rPr>
          <w:rFonts w:ascii="Arial" w:hAnsi="Arial" w:cs="Arial"/>
          <w:color w:val="auto"/>
        </w:rPr>
      </w:pPr>
      <w:r w:rsidRPr="001041C4">
        <w:rPr>
          <w:rFonts w:ascii="Arial" w:hAnsi="Arial" w:cs="Arial"/>
          <w:color w:val="auto"/>
        </w:rPr>
        <w:t xml:space="preserve">Гуманистические аспекты изучения спорта. Концепция </w:t>
      </w:r>
      <w:proofErr w:type="spellStart"/>
      <w:r w:rsidRPr="001041C4">
        <w:rPr>
          <w:rFonts w:ascii="Arial" w:hAnsi="Arial" w:cs="Arial"/>
          <w:color w:val="auto"/>
        </w:rPr>
        <w:t>гуманистики</w:t>
      </w:r>
      <w:proofErr w:type="spellEnd"/>
      <w:r w:rsidRPr="001041C4">
        <w:rPr>
          <w:rFonts w:ascii="Arial" w:hAnsi="Arial" w:cs="Arial"/>
          <w:color w:val="auto"/>
        </w:rPr>
        <w:t xml:space="preserve"> спорта.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</w:tabs>
        <w:spacing w:after="14"/>
        <w:ind w:left="0" w:firstLine="567"/>
        <w:jc w:val="both"/>
        <w:rPr>
          <w:rFonts w:ascii="Arial" w:hAnsi="Arial" w:cs="Arial"/>
          <w:color w:val="auto"/>
        </w:rPr>
      </w:pPr>
      <w:r w:rsidRPr="001041C4">
        <w:rPr>
          <w:rFonts w:ascii="Arial" w:hAnsi="Arial" w:cs="Arial"/>
          <w:color w:val="auto"/>
        </w:rPr>
        <w:t xml:space="preserve">Дальнейшая разработка и уточнение целевых установок отечественной системы физического воспитания.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</w:tabs>
        <w:spacing w:after="14"/>
        <w:ind w:left="0" w:firstLine="567"/>
        <w:jc w:val="both"/>
        <w:rPr>
          <w:rFonts w:ascii="Arial" w:hAnsi="Arial" w:cs="Arial"/>
          <w:color w:val="auto"/>
        </w:rPr>
      </w:pPr>
      <w:r w:rsidRPr="001041C4">
        <w:rPr>
          <w:rFonts w:ascii="Arial" w:hAnsi="Arial" w:cs="Arial"/>
          <w:color w:val="auto"/>
        </w:rPr>
        <w:t>Двигательная активность человека в свете эволюционного подхода и закономерности развития и утилизаци</w:t>
      </w:r>
      <w:bookmarkStart w:id="0" w:name="_GoBack"/>
      <w:bookmarkEnd w:id="0"/>
      <w:r w:rsidRPr="001041C4">
        <w:rPr>
          <w:rFonts w:ascii="Arial" w:hAnsi="Arial" w:cs="Arial"/>
          <w:color w:val="auto"/>
        </w:rPr>
        <w:t xml:space="preserve">и двигательного потенциала индивида.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</w:tabs>
        <w:spacing w:after="27"/>
        <w:ind w:left="0" w:firstLine="567"/>
        <w:jc w:val="both"/>
        <w:rPr>
          <w:rFonts w:ascii="Arial" w:hAnsi="Arial" w:cs="Arial"/>
        </w:rPr>
      </w:pPr>
      <w:r w:rsidRPr="001041C4">
        <w:rPr>
          <w:rFonts w:ascii="Arial" w:hAnsi="Arial" w:cs="Arial"/>
        </w:rPr>
        <w:t>Интеграция и дифференциация научного знания в современных условиях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цифровизации</w:t>
      </w:r>
      <w:proofErr w:type="spellEnd"/>
      <w:r w:rsidRPr="001041C4">
        <w:rPr>
          <w:rFonts w:ascii="Arial" w:hAnsi="Arial" w:cs="Arial"/>
        </w:rPr>
        <w:t xml:space="preserve">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</w:tabs>
        <w:spacing w:after="14"/>
        <w:ind w:left="0" w:firstLine="567"/>
        <w:jc w:val="both"/>
        <w:rPr>
          <w:rFonts w:ascii="Arial" w:hAnsi="Arial" w:cs="Arial"/>
          <w:color w:val="auto"/>
        </w:rPr>
      </w:pPr>
      <w:r w:rsidRPr="001041C4">
        <w:rPr>
          <w:rFonts w:ascii="Arial" w:hAnsi="Arial" w:cs="Arial"/>
          <w:color w:val="auto"/>
        </w:rPr>
        <w:t xml:space="preserve">Методологические аспекты построения современной теории подготовки спортсменов.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</w:tabs>
        <w:spacing w:after="14"/>
        <w:ind w:left="0" w:firstLine="567"/>
        <w:jc w:val="both"/>
        <w:rPr>
          <w:rFonts w:ascii="Arial" w:hAnsi="Arial" w:cs="Arial"/>
          <w:color w:val="auto"/>
        </w:rPr>
      </w:pPr>
      <w:r w:rsidRPr="001041C4">
        <w:rPr>
          <w:rFonts w:ascii="Arial" w:hAnsi="Arial" w:cs="Arial"/>
          <w:color w:val="auto"/>
        </w:rPr>
        <w:t xml:space="preserve">Направления совершенствования системы подготовки спортсменов и их научно-методическое обеспечение.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Arial" w:hAnsi="Arial" w:cs="Arial"/>
        </w:rPr>
      </w:pPr>
      <w:r w:rsidRPr="001041C4">
        <w:rPr>
          <w:rFonts w:ascii="Arial" w:hAnsi="Arial" w:cs="Arial"/>
        </w:rPr>
        <w:t xml:space="preserve">Научно-методические аспекты аккультурации заимствованных систем физических упражнений.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</w:tabs>
        <w:spacing w:after="27"/>
        <w:ind w:left="0" w:firstLine="567"/>
        <w:jc w:val="both"/>
        <w:rPr>
          <w:rFonts w:ascii="Arial" w:hAnsi="Arial" w:cs="Arial"/>
        </w:rPr>
      </w:pPr>
      <w:r w:rsidRPr="001041C4">
        <w:rPr>
          <w:rFonts w:ascii="Arial" w:hAnsi="Arial" w:cs="Arial"/>
        </w:rPr>
        <w:t xml:space="preserve">Научно-методические и организационные аспекты </w:t>
      </w:r>
      <w:proofErr w:type="spellStart"/>
      <w:r w:rsidRPr="001041C4">
        <w:rPr>
          <w:rFonts w:ascii="Arial" w:hAnsi="Arial" w:cs="Arial"/>
        </w:rPr>
        <w:t>спортизации</w:t>
      </w:r>
      <w:proofErr w:type="spellEnd"/>
      <w:r w:rsidRPr="001041C4">
        <w:rPr>
          <w:rFonts w:ascii="Arial" w:hAnsi="Arial" w:cs="Arial"/>
        </w:rPr>
        <w:t xml:space="preserve"> физического воспитания. Проблематика </w:t>
      </w:r>
      <w:proofErr w:type="spellStart"/>
      <w:r w:rsidRPr="001041C4">
        <w:rPr>
          <w:rFonts w:ascii="Arial" w:hAnsi="Arial" w:cs="Arial"/>
        </w:rPr>
        <w:t>сомаэстетики</w:t>
      </w:r>
      <w:proofErr w:type="spellEnd"/>
      <w:r w:rsidRPr="001041C4">
        <w:rPr>
          <w:rFonts w:ascii="Arial" w:hAnsi="Arial" w:cs="Arial"/>
        </w:rPr>
        <w:t xml:space="preserve"> Р. </w:t>
      </w:r>
      <w:proofErr w:type="spellStart"/>
      <w:r w:rsidRPr="001041C4">
        <w:rPr>
          <w:rFonts w:ascii="Arial" w:hAnsi="Arial" w:cs="Arial"/>
        </w:rPr>
        <w:t>Шустермана</w:t>
      </w:r>
      <w:proofErr w:type="spellEnd"/>
      <w:r w:rsidRPr="001041C4">
        <w:rPr>
          <w:rFonts w:ascii="Arial" w:hAnsi="Arial" w:cs="Arial"/>
        </w:rPr>
        <w:t xml:space="preserve">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</w:tabs>
        <w:spacing w:after="14"/>
        <w:ind w:left="0" w:firstLine="567"/>
        <w:jc w:val="both"/>
        <w:rPr>
          <w:rFonts w:ascii="Arial" w:hAnsi="Arial" w:cs="Arial"/>
          <w:color w:val="auto"/>
        </w:rPr>
      </w:pPr>
      <w:r w:rsidRPr="001041C4">
        <w:rPr>
          <w:rFonts w:ascii="Arial" w:hAnsi="Arial" w:cs="Arial"/>
          <w:color w:val="auto"/>
        </w:rPr>
        <w:t xml:space="preserve">Научно-теоретические аспекты развития программно-нормативных основ отечественной системы физического воспитания.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spacing w:after="27"/>
        <w:ind w:left="0" w:firstLine="567"/>
        <w:jc w:val="both"/>
        <w:rPr>
          <w:rFonts w:ascii="Arial" w:hAnsi="Arial" w:cs="Arial"/>
        </w:rPr>
      </w:pPr>
      <w:r w:rsidRPr="001041C4">
        <w:rPr>
          <w:rFonts w:ascii="Arial" w:hAnsi="Arial" w:cs="Arial"/>
        </w:rPr>
        <w:t xml:space="preserve">Научно-теоретические и гуманитарные аспекты адаптивной физической культуры.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spacing w:after="14"/>
        <w:ind w:left="0" w:firstLine="567"/>
        <w:jc w:val="both"/>
        <w:rPr>
          <w:rFonts w:ascii="Arial" w:hAnsi="Arial" w:cs="Arial"/>
          <w:color w:val="auto"/>
        </w:rPr>
      </w:pPr>
      <w:r w:rsidRPr="001041C4">
        <w:rPr>
          <w:rFonts w:ascii="Arial" w:hAnsi="Arial" w:cs="Arial"/>
          <w:color w:val="auto"/>
        </w:rPr>
        <w:t xml:space="preserve">Научно-теоретические основы подготовки национальных команд ведущих спортивных стран мира.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spacing w:after="14"/>
        <w:ind w:left="0" w:firstLine="567"/>
        <w:jc w:val="both"/>
        <w:rPr>
          <w:rFonts w:ascii="Arial" w:hAnsi="Arial" w:cs="Arial"/>
          <w:color w:val="auto"/>
        </w:rPr>
      </w:pPr>
      <w:r w:rsidRPr="001041C4">
        <w:rPr>
          <w:rFonts w:ascii="Arial" w:hAnsi="Arial" w:cs="Arial"/>
          <w:color w:val="auto"/>
        </w:rPr>
        <w:t xml:space="preserve">Научно-теоретические основы построения системы спортивных соревнований в современном спортивном движении.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spacing w:after="14"/>
        <w:ind w:left="0" w:firstLine="567"/>
        <w:jc w:val="both"/>
        <w:rPr>
          <w:rFonts w:ascii="Arial" w:hAnsi="Arial" w:cs="Arial"/>
          <w:color w:val="auto"/>
        </w:rPr>
      </w:pPr>
      <w:r w:rsidRPr="001041C4">
        <w:rPr>
          <w:rFonts w:ascii="Arial" w:hAnsi="Arial" w:cs="Arial"/>
          <w:color w:val="auto"/>
        </w:rPr>
        <w:t xml:space="preserve">Научно-теоретические основы построения физического воспитания как многолетнего процесса.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spacing w:after="27"/>
        <w:ind w:left="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Нормативно-правовое обеспечение подготовки спортсмена.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spacing w:after="14"/>
        <w:ind w:left="0" w:firstLine="567"/>
        <w:jc w:val="both"/>
        <w:rPr>
          <w:rFonts w:ascii="Arial" w:hAnsi="Arial" w:cs="Arial"/>
          <w:color w:val="auto"/>
        </w:rPr>
      </w:pPr>
      <w:r w:rsidRPr="001041C4">
        <w:rPr>
          <w:rFonts w:ascii="Arial" w:hAnsi="Arial" w:cs="Arial"/>
          <w:color w:val="auto"/>
        </w:rPr>
        <w:t xml:space="preserve">Основные направления совершенствования системы подготовки в олимпийском спорте.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spacing w:after="14"/>
        <w:ind w:left="0" w:firstLine="567"/>
        <w:jc w:val="both"/>
        <w:rPr>
          <w:rFonts w:ascii="Arial" w:hAnsi="Arial" w:cs="Arial"/>
          <w:color w:val="auto"/>
        </w:rPr>
      </w:pPr>
      <w:r w:rsidRPr="001041C4">
        <w:rPr>
          <w:rFonts w:ascii="Arial" w:hAnsi="Arial" w:cs="Arial"/>
          <w:color w:val="auto"/>
        </w:rPr>
        <w:t xml:space="preserve">Предметная область и задачи спортивной генетики как новой области знания.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spacing w:after="14"/>
        <w:ind w:left="0" w:firstLine="567"/>
        <w:jc w:val="both"/>
        <w:rPr>
          <w:rFonts w:ascii="Arial" w:hAnsi="Arial" w:cs="Arial"/>
          <w:color w:val="auto"/>
        </w:rPr>
      </w:pPr>
      <w:r w:rsidRPr="001041C4">
        <w:rPr>
          <w:rFonts w:ascii="Arial" w:hAnsi="Arial" w:cs="Arial"/>
          <w:color w:val="auto"/>
        </w:rPr>
        <w:t xml:space="preserve">Проблема включения вида спорта в программу Олимпийских игр. Классификация олимпийских видов спорта.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spacing w:after="27"/>
        <w:ind w:left="0" w:firstLine="567"/>
        <w:jc w:val="both"/>
        <w:rPr>
          <w:rFonts w:ascii="Arial" w:hAnsi="Arial" w:cs="Arial"/>
        </w:rPr>
      </w:pPr>
      <w:r w:rsidRPr="001041C4">
        <w:rPr>
          <w:rFonts w:ascii="Arial" w:hAnsi="Arial" w:cs="Arial"/>
        </w:rPr>
        <w:t xml:space="preserve">Проблема конверсии технологий спортивной подготовки в теорию и практику физического воспитания.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rFonts w:ascii="Arial" w:hAnsi="Arial" w:cs="Arial"/>
          <w:bCs/>
          <w:iCs/>
        </w:rPr>
      </w:pPr>
      <w:r w:rsidRPr="001041C4">
        <w:rPr>
          <w:rFonts w:ascii="Arial" w:hAnsi="Arial" w:cs="Arial"/>
          <w:color w:val="auto"/>
        </w:rPr>
        <w:t xml:space="preserve">Проблема определения результата соревновательной деятельности в современном спорте. </w:t>
      </w:r>
    </w:p>
    <w:p w:rsidR="002364C7" w:rsidRPr="00A73651" w:rsidRDefault="002364C7" w:rsidP="002364C7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spacing w:after="14"/>
        <w:ind w:left="0" w:firstLine="567"/>
        <w:jc w:val="both"/>
        <w:rPr>
          <w:rFonts w:ascii="Arial" w:hAnsi="Arial" w:cs="Arial"/>
          <w:color w:val="auto"/>
        </w:rPr>
      </w:pPr>
      <w:r w:rsidRPr="00A73651">
        <w:rPr>
          <w:rFonts w:ascii="Arial" w:hAnsi="Arial" w:cs="Arial"/>
          <w:color w:val="auto"/>
        </w:rPr>
        <w:t xml:space="preserve">Проблема соответствия содержания закона РФ «О физической культуре и спорте» современной практике физической культуре и спорта.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spacing w:after="27"/>
        <w:ind w:left="0" w:firstLine="567"/>
        <w:jc w:val="both"/>
        <w:rPr>
          <w:rFonts w:ascii="Arial" w:hAnsi="Arial" w:cs="Arial"/>
        </w:rPr>
      </w:pPr>
      <w:r w:rsidRPr="001041C4">
        <w:rPr>
          <w:rFonts w:ascii="Arial" w:hAnsi="Arial" w:cs="Arial"/>
        </w:rPr>
        <w:t xml:space="preserve">Проблема эффективности традиционных для отечественной системы физического воспитания средств и методов.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spacing w:after="14"/>
        <w:ind w:left="0" w:firstLine="567"/>
        <w:jc w:val="both"/>
        <w:rPr>
          <w:rFonts w:ascii="Arial" w:hAnsi="Arial" w:cs="Arial"/>
          <w:color w:val="auto"/>
        </w:rPr>
      </w:pPr>
      <w:r w:rsidRPr="001041C4">
        <w:rPr>
          <w:rFonts w:ascii="Arial" w:hAnsi="Arial" w:cs="Arial"/>
          <w:color w:val="auto"/>
        </w:rPr>
        <w:t>С</w:t>
      </w:r>
      <w:r>
        <w:rPr>
          <w:rFonts w:ascii="Arial" w:hAnsi="Arial" w:cs="Arial"/>
          <w:color w:val="auto"/>
        </w:rPr>
        <w:t>е</w:t>
      </w:r>
      <w:r w:rsidRPr="001041C4">
        <w:rPr>
          <w:rFonts w:ascii="Arial" w:hAnsi="Arial" w:cs="Arial"/>
          <w:color w:val="auto"/>
        </w:rPr>
        <w:t xml:space="preserve">нситивность в развитии двигательных способностей человека. Виды </w:t>
      </w:r>
      <w:proofErr w:type="spellStart"/>
      <w:r w:rsidRPr="001041C4">
        <w:rPr>
          <w:rFonts w:ascii="Arial" w:hAnsi="Arial" w:cs="Arial"/>
          <w:color w:val="auto"/>
        </w:rPr>
        <w:t>сенситивно</w:t>
      </w:r>
      <w:r>
        <w:rPr>
          <w:rFonts w:ascii="Arial" w:hAnsi="Arial" w:cs="Arial"/>
          <w:color w:val="auto"/>
        </w:rPr>
        <w:t>сти</w:t>
      </w:r>
      <w:proofErr w:type="spellEnd"/>
      <w:r w:rsidRPr="001041C4">
        <w:rPr>
          <w:rFonts w:ascii="Arial" w:hAnsi="Arial" w:cs="Arial"/>
          <w:color w:val="auto"/>
        </w:rPr>
        <w:t xml:space="preserve"> и их значение для практики физического воспитания.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spacing w:after="14"/>
        <w:ind w:left="0" w:firstLine="567"/>
        <w:jc w:val="both"/>
        <w:rPr>
          <w:rFonts w:ascii="Arial" w:hAnsi="Arial" w:cs="Arial"/>
          <w:color w:val="auto"/>
        </w:rPr>
      </w:pPr>
      <w:r w:rsidRPr="001041C4">
        <w:rPr>
          <w:rFonts w:ascii="Arial" w:hAnsi="Arial" w:cs="Arial"/>
          <w:color w:val="auto"/>
        </w:rPr>
        <w:t xml:space="preserve">Современная система знаний, отражающих закономерности подготовки спортсменов.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spacing w:after="27"/>
        <w:ind w:left="0" w:firstLine="567"/>
        <w:jc w:val="both"/>
        <w:rPr>
          <w:rFonts w:ascii="Arial" w:hAnsi="Arial" w:cs="Arial"/>
        </w:rPr>
      </w:pPr>
      <w:r w:rsidRPr="001041C4">
        <w:rPr>
          <w:rFonts w:ascii="Arial" w:hAnsi="Arial" w:cs="Arial"/>
        </w:rPr>
        <w:t xml:space="preserve">Современная система наук, изучающих физическую культуру и спорт.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spacing w:after="14"/>
        <w:ind w:left="0" w:firstLine="567"/>
        <w:jc w:val="both"/>
        <w:rPr>
          <w:rFonts w:ascii="Arial" w:hAnsi="Arial" w:cs="Arial"/>
          <w:color w:val="auto"/>
        </w:rPr>
      </w:pPr>
      <w:r w:rsidRPr="001041C4">
        <w:rPr>
          <w:rFonts w:ascii="Arial" w:hAnsi="Arial" w:cs="Arial"/>
          <w:color w:val="auto"/>
        </w:rPr>
        <w:t xml:space="preserve">Современная теория обучения двигательным действиям.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spacing w:after="27"/>
        <w:ind w:left="0" w:firstLine="567"/>
        <w:jc w:val="both"/>
        <w:rPr>
          <w:rFonts w:ascii="Arial" w:hAnsi="Arial" w:cs="Arial"/>
        </w:rPr>
      </w:pPr>
      <w:r w:rsidRPr="001041C4">
        <w:rPr>
          <w:rFonts w:ascii="Arial" w:hAnsi="Arial" w:cs="Arial"/>
        </w:rPr>
        <w:t xml:space="preserve">Современные тенденции развития наук о физической культуре и спорте.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spacing w:after="27"/>
        <w:ind w:left="0" w:firstLine="567"/>
        <w:jc w:val="both"/>
        <w:rPr>
          <w:rFonts w:ascii="Arial" w:hAnsi="Arial" w:cs="Arial"/>
        </w:rPr>
      </w:pPr>
      <w:r w:rsidRPr="001041C4">
        <w:rPr>
          <w:rFonts w:ascii="Arial" w:hAnsi="Arial" w:cs="Arial"/>
        </w:rPr>
        <w:t xml:space="preserve">Соотношение физической и спортивной культур в современном обществе.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spacing w:after="27"/>
        <w:ind w:left="0" w:firstLine="567"/>
        <w:jc w:val="both"/>
        <w:rPr>
          <w:rFonts w:ascii="Arial" w:hAnsi="Arial" w:cs="Arial"/>
        </w:rPr>
      </w:pPr>
      <w:r w:rsidRPr="001041C4">
        <w:rPr>
          <w:rFonts w:ascii="Arial" w:hAnsi="Arial" w:cs="Arial"/>
        </w:rPr>
        <w:t xml:space="preserve">Социальная обусловленность видов и разновидностей физической культуры и проблема их эффективности.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spacing w:after="27"/>
        <w:ind w:left="0" w:firstLine="567"/>
        <w:jc w:val="both"/>
        <w:rPr>
          <w:rFonts w:ascii="Arial" w:hAnsi="Arial" w:cs="Arial"/>
        </w:rPr>
      </w:pPr>
      <w:r w:rsidRPr="001041C4">
        <w:rPr>
          <w:rFonts w:ascii="Arial" w:hAnsi="Arial" w:cs="Arial"/>
        </w:rPr>
        <w:t xml:space="preserve">Сущность синергетического подхода в изучении физической культуры и спорта и его значение для получения нового знания. </w:t>
      </w:r>
    </w:p>
    <w:p w:rsidR="002364C7" w:rsidRPr="001041C4" w:rsidRDefault="002364C7" w:rsidP="002364C7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spacing w:after="27"/>
        <w:ind w:left="0" w:firstLine="567"/>
        <w:jc w:val="both"/>
        <w:rPr>
          <w:rFonts w:ascii="Arial" w:hAnsi="Arial" w:cs="Arial"/>
        </w:rPr>
      </w:pPr>
      <w:r w:rsidRPr="001041C4">
        <w:rPr>
          <w:rFonts w:ascii="Arial" w:hAnsi="Arial" w:cs="Arial"/>
        </w:rPr>
        <w:t xml:space="preserve">Сущность системного подхода в изучении физической культуры и спорта и его значение для получения нового знания. </w:t>
      </w:r>
    </w:p>
    <w:p w:rsidR="002364C7" w:rsidRDefault="002364C7" w:rsidP="002364C7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spacing w:after="27"/>
        <w:ind w:left="0" w:firstLine="567"/>
        <w:jc w:val="both"/>
        <w:rPr>
          <w:rFonts w:ascii="Arial" w:hAnsi="Arial" w:cs="Arial"/>
        </w:rPr>
      </w:pPr>
      <w:proofErr w:type="spellStart"/>
      <w:r w:rsidRPr="002364C7">
        <w:rPr>
          <w:rFonts w:ascii="Arial" w:hAnsi="Arial" w:cs="Arial"/>
        </w:rPr>
        <w:t>Цифровизация</w:t>
      </w:r>
      <w:proofErr w:type="spellEnd"/>
      <w:r w:rsidRPr="002364C7">
        <w:rPr>
          <w:rFonts w:ascii="Arial" w:hAnsi="Arial" w:cs="Arial"/>
        </w:rPr>
        <w:t xml:space="preserve"> физической культуры и спорта: состояние проблемы, перспективы развития</w:t>
      </w:r>
      <w:r>
        <w:rPr>
          <w:rFonts w:ascii="Arial" w:hAnsi="Arial" w:cs="Arial"/>
        </w:rPr>
        <w:t>.</w:t>
      </w:r>
    </w:p>
    <w:sectPr w:rsidR="002364C7" w:rsidSect="002364C7">
      <w:pgSz w:w="11906" w:h="17338"/>
      <w:pgMar w:top="709" w:right="566" w:bottom="567" w:left="709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A60B3"/>
    <w:multiLevelType w:val="hybridMultilevel"/>
    <w:tmpl w:val="ED6CF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F98"/>
    <w:rsid w:val="001041C4"/>
    <w:rsid w:val="00130D08"/>
    <w:rsid w:val="001B04AD"/>
    <w:rsid w:val="001C5021"/>
    <w:rsid w:val="001F5382"/>
    <w:rsid w:val="00207F98"/>
    <w:rsid w:val="002364C7"/>
    <w:rsid w:val="002A4593"/>
    <w:rsid w:val="003D3913"/>
    <w:rsid w:val="00626486"/>
    <w:rsid w:val="00632200"/>
    <w:rsid w:val="006F4111"/>
    <w:rsid w:val="00742AA4"/>
    <w:rsid w:val="007F7E48"/>
    <w:rsid w:val="008458D1"/>
    <w:rsid w:val="00891E2F"/>
    <w:rsid w:val="008E168C"/>
    <w:rsid w:val="009B6448"/>
    <w:rsid w:val="00A73651"/>
    <w:rsid w:val="00B673B5"/>
    <w:rsid w:val="00B82DE2"/>
    <w:rsid w:val="00D71A4B"/>
    <w:rsid w:val="00F13A33"/>
    <w:rsid w:val="00F13B67"/>
    <w:rsid w:val="00F5042D"/>
    <w:rsid w:val="00F81CE3"/>
    <w:rsid w:val="00FA24C2"/>
    <w:rsid w:val="00FD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3B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1"/>
    <w:link w:val="a4"/>
    <w:autoRedefine/>
    <w:qFormat/>
    <w:rsid w:val="00F13B67"/>
    <w:pPr>
      <w:spacing w:line="276" w:lineRule="auto"/>
    </w:pPr>
    <w:rPr>
      <w:rFonts w:ascii="Times New Roman" w:hAnsi="Times New Roman"/>
      <w:sz w:val="28"/>
    </w:rPr>
  </w:style>
  <w:style w:type="character" w:customStyle="1" w:styleId="a4">
    <w:name w:val="Статья Знак"/>
    <w:basedOn w:val="10"/>
    <w:link w:val="a3"/>
    <w:rsid w:val="00F13B67"/>
    <w:rPr>
      <w:rFonts w:ascii="Times New Roman" w:eastAsiaTheme="majorEastAsia" w:hAnsi="Times New Roman" w:cstheme="majorBidi"/>
      <w:color w:val="2E74B5" w:themeColor="accent1" w:themeShade="BF"/>
      <w:sz w:val="28"/>
      <w:szCs w:val="32"/>
    </w:rPr>
  </w:style>
  <w:style w:type="character" w:customStyle="1" w:styleId="10">
    <w:name w:val="Заголовок 1 Знак"/>
    <w:basedOn w:val="a0"/>
    <w:link w:val="1"/>
    <w:uiPriority w:val="9"/>
    <w:rsid w:val="00F13B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D71A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3B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1"/>
    <w:link w:val="a4"/>
    <w:autoRedefine/>
    <w:qFormat/>
    <w:rsid w:val="00F13B67"/>
    <w:pPr>
      <w:spacing w:line="276" w:lineRule="auto"/>
    </w:pPr>
    <w:rPr>
      <w:rFonts w:ascii="Times New Roman" w:hAnsi="Times New Roman"/>
      <w:sz w:val="28"/>
    </w:rPr>
  </w:style>
  <w:style w:type="character" w:customStyle="1" w:styleId="a4">
    <w:name w:val="Статья Знак"/>
    <w:basedOn w:val="10"/>
    <w:link w:val="a3"/>
    <w:rsid w:val="00F13B67"/>
    <w:rPr>
      <w:rFonts w:ascii="Times New Roman" w:eastAsiaTheme="majorEastAsia" w:hAnsi="Times New Roman" w:cstheme="majorBidi"/>
      <w:color w:val="2E74B5" w:themeColor="accent1" w:themeShade="BF"/>
      <w:sz w:val="28"/>
      <w:szCs w:val="32"/>
    </w:rPr>
  </w:style>
  <w:style w:type="character" w:customStyle="1" w:styleId="10">
    <w:name w:val="Заголовок 1 Знак"/>
    <w:basedOn w:val="a0"/>
    <w:link w:val="1"/>
    <w:uiPriority w:val="9"/>
    <w:rsid w:val="00F13B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D71A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corp6a 8kab</dc:creator>
  <cp:lastModifiedBy>polevoy</cp:lastModifiedBy>
  <cp:revision>2</cp:revision>
  <dcterms:created xsi:type="dcterms:W3CDTF">2021-10-25T18:03:00Z</dcterms:created>
  <dcterms:modified xsi:type="dcterms:W3CDTF">2021-10-25T18:03:00Z</dcterms:modified>
</cp:coreProperties>
</file>