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4B" w:rsidRPr="00281EEB" w:rsidRDefault="004457A7" w:rsidP="00281EEB">
      <w:pPr>
        <w:pStyle w:val="Default"/>
        <w:tabs>
          <w:tab w:val="left" w:pos="1134"/>
        </w:tabs>
        <w:spacing w:line="276" w:lineRule="auto"/>
        <w:jc w:val="center"/>
        <w:rPr>
          <w:b/>
          <w:bCs/>
          <w:i/>
          <w:iCs/>
          <w:sz w:val="28"/>
          <w:szCs w:val="28"/>
        </w:rPr>
      </w:pPr>
      <w:r w:rsidRPr="00281EEB">
        <w:rPr>
          <w:b/>
          <w:bCs/>
          <w:i/>
          <w:iCs/>
          <w:sz w:val="28"/>
          <w:szCs w:val="28"/>
        </w:rPr>
        <w:t>В</w:t>
      </w:r>
      <w:r w:rsidR="00D71A4B" w:rsidRPr="00281EEB">
        <w:rPr>
          <w:b/>
          <w:bCs/>
          <w:i/>
          <w:iCs/>
          <w:sz w:val="28"/>
          <w:szCs w:val="28"/>
        </w:rPr>
        <w:t>опросы к экзамену</w:t>
      </w:r>
    </w:p>
    <w:p w:rsidR="009B6448" w:rsidRPr="00281EEB" w:rsidRDefault="009B6448" w:rsidP="00281EEB">
      <w:pPr>
        <w:pStyle w:val="Default"/>
        <w:tabs>
          <w:tab w:val="left" w:pos="1134"/>
        </w:tabs>
        <w:spacing w:line="276" w:lineRule="auto"/>
        <w:jc w:val="center"/>
        <w:rPr>
          <w:b/>
          <w:bCs/>
          <w:sz w:val="28"/>
          <w:szCs w:val="28"/>
        </w:rPr>
      </w:pPr>
      <w:r w:rsidRPr="00281EEB">
        <w:rPr>
          <w:b/>
          <w:bCs/>
          <w:sz w:val="28"/>
          <w:szCs w:val="28"/>
        </w:rPr>
        <w:t xml:space="preserve">«Современные проблемы наук </w:t>
      </w:r>
      <w:r w:rsidR="00281EEB">
        <w:rPr>
          <w:b/>
          <w:bCs/>
          <w:sz w:val="28"/>
          <w:szCs w:val="28"/>
        </w:rPr>
        <w:t>о физической культуре и спорте»</w:t>
      </w:r>
    </w:p>
    <w:p w:rsidR="009B6448" w:rsidRPr="00281EEB" w:rsidRDefault="009B6448" w:rsidP="00281EEB">
      <w:pPr>
        <w:pStyle w:val="Default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sz w:val="28"/>
          <w:szCs w:val="28"/>
        </w:rPr>
      </w:pPr>
      <w:r w:rsidRPr="00281EEB">
        <w:rPr>
          <w:sz w:val="28"/>
          <w:szCs w:val="28"/>
        </w:rPr>
        <w:t xml:space="preserve">Актуальные аспекты изучения утомления и восстановления в системе подготовки спортсменов.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Актуальные аспекты методики совершенствования техники спортсменов высокой квалификации.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Актуальные аспекты структуры многолетнего процесса спортивного совершенствования в условиях изменения соревновательной практики.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Актуальные аспекты экстремальных условий в системе подготовки и соревновательной деятельности.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Актуальные направления борьбы с применением допинга. Деятельность Всемирного антидопингового агентства (WADA).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>Анализ опыта применения технологий искусственного интеллекта в отечественном и зарубежном спорте.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>Искусственный интеллект в разработке систем управления деятельностью физкультурно-спортивных организаций.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>Критерии качества информационных систем в спорте.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Моделирование соревновательной деятельности и подготовленности в зависимости от индивидуальных особенностей спортсменов.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>Направления применения технологий искусственного интеллекта в практике избранных видов спорта.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Научно-теоретические основы изучения и оценки спортивного достижения. Проблема критериев спортивного результата.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Научно-теоретические основы управления в системе подготовки спортсменов и актуальные аспекты его совершенствования в современных условиях.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Основные направления использования средств управления работоспособностью и восстановительными процессами в спорте.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>Оценка перспектив развития искусственного интеллекта в российском спорте.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Перспективные направления совершенствования психологической подготовки спортсменов с учетом изменений соревновательной практики.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>Правовые аспекты применения технологий искусственного интелле</w:t>
      </w:r>
      <w:proofErr w:type="gramStart"/>
      <w:r w:rsidRPr="00281EEB">
        <w:rPr>
          <w:color w:val="auto"/>
          <w:sz w:val="28"/>
          <w:szCs w:val="28"/>
        </w:rPr>
        <w:t>кт в сп</w:t>
      </w:r>
      <w:proofErr w:type="gramEnd"/>
      <w:r w:rsidRPr="00281EEB">
        <w:rPr>
          <w:color w:val="auto"/>
          <w:sz w:val="28"/>
          <w:szCs w:val="28"/>
        </w:rPr>
        <w:t>орте. Проблемы использования технологий искусственного интеллекта в спорте (безопасность, правовые и этические ограничения)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sz w:val="28"/>
          <w:szCs w:val="28"/>
        </w:rPr>
      </w:pPr>
      <w:r w:rsidRPr="00281EEB">
        <w:rPr>
          <w:sz w:val="28"/>
          <w:szCs w:val="28"/>
        </w:rPr>
        <w:t xml:space="preserve">Проблема изучения энергообеспечения мышечной деятельности и ее современное состояние.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Проблема интеграции знаний, относящихся к различным разделам теории подготовки спортсменов, при изучении физических качеств и их видов, проявляемым в различных видах спорта. </w:t>
      </w:r>
    </w:p>
    <w:p w:rsidR="003C5714" w:rsidRDefault="003C5714" w:rsidP="00C34D61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Проблема м</w:t>
      </w:r>
      <w:r w:rsidRPr="00C34D61">
        <w:rPr>
          <w:color w:val="auto"/>
          <w:sz w:val="28"/>
          <w:szCs w:val="28"/>
        </w:rPr>
        <w:t>едико-биологическо</w:t>
      </w:r>
      <w:r>
        <w:rPr>
          <w:color w:val="auto"/>
          <w:sz w:val="28"/>
          <w:szCs w:val="28"/>
        </w:rPr>
        <w:t>го</w:t>
      </w:r>
      <w:r w:rsidRPr="00C34D61">
        <w:rPr>
          <w:color w:val="auto"/>
          <w:sz w:val="28"/>
          <w:szCs w:val="28"/>
        </w:rPr>
        <w:t xml:space="preserve"> сопровождени</w:t>
      </w:r>
      <w:r>
        <w:rPr>
          <w:color w:val="auto"/>
          <w:sz w:val="28"/>
          <w:szCs w:val="28"/>
        </w:rPr>
        <w:t>я</w:t>
      </w:r>
      <w:r w:rsidRPr="00C34D61">
        <w:rPr>
          <w:color w:val="auto"/>
          <w:sz w:val="28"/>
          <w:szCs w:val="28"/>
        </w:rPr>
        <w:t xml:space="preserve"> подготовки спортсмена.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lastRenderedPageBreak/>
        <w:t xml:space="preserve">Проблема отбора и ориентации спортсменов в системе многолетней подготовки.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sz w:val="28"/>
          <w:szCs w:val="28"/>
        </w:rPr>
      </w:pPr>
      <w:r w:rsidRPr="00281EEB">
        <w:rPr>
          <w:sz w:val="28"/>
          <w:szCs w:val="28"/>
        </w:rPr>
        <w:t xml:space="preserve">Проблема повышения эффективности техники в спорте высших достижений.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Проблема построения подготовки в макроцикле. Варианты построения. Современные концепции.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sz w:val="28"/>
          <w:szCs w:val="28"/>
        </w:rPr>
      </w:pPr>
      <w:r w:rsidRPr="00281EEB">
        <w:rPr>
          <w:sz w:val="28"/>
          <w:szCs w:val="28"/>
        </w:rPr>
        <w:t xml:space="preserve">Проблема построения стратегии и тактики соревновательной деятельности в условиях современной соревновательной практики. </w:t>
      </w:r>
    </w:p>
    <w:p w:rsidR="003C5714" w:rsidRDefault="003C5714" w:rsidP="00C34D61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C34D61">
        <w:rPr>
          <w:color w:val="auto"/>
          <w:sz w:val="28"/>
          <w:szCs w:val="28"/>
        </w:rPr>
        <w:t>П</w:t>
      </w:r>
      <w:r>
        <w:rPr>
          <w:color w:val="auto"/>
          <w:sz w:val="28"/>
          <w:szCs w:val="28"/>
        </w:rPr>
        <w:t>роблема п</w:t>
      </w:r>
      <w:r w:rsidRPr="00C34D61">
        <w:rPr>
          <w:color w:val="auto"/>
          <w:sz w:val="28"/>
          <w:szCs w:val="28"/>
        </w:rPr>
        <w:t>сихологическо</w:t>
      </w:r>
      <w:r>
        <w:rPr>
          <w:color w:val="auto"/>
          <w:sz w:val="28"/>
          <w:szCs w:val="28"/>
        </w:rPr>
        <w:t>го</w:t>
      </w:r>
      <w:r w:rsidRPr="00C34D61">
        <w:rPr>
          <w:color w:val="auto"/>
          <w:sz w:val="28"/>
          <w:szCs w:val="28"/>
        </w:rPr>
        <w:t xml:space="preserve"> сопровождени</w:t>
      </w:r>
      <w:r>
        <w:rPr>
          <w:color w:val="auto"/>
          <w:sz w:val="28"/>
          <w:szCs w:val="28"/>
        </w:rPr>
        <w:t>я</w:t>
      </w:r>
      <w:r w:rsidRPr="00C34D61">
        <w:rPr>
          <w:color w:val="auto"/>
          <w:sz w:val="28"/>
          <w:szCs w:val="28"/>
        </w:rPr>
        <w:t xml:space="preserve"> подготовки спортсмена.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sz w:val="28"/>
          <w:szCs w:val="28"/>
        </w:rPr>
      </w:pPr>
      <w:r w:rsidRPr="00281EEB">
        <w:rPr>
          <w:sz w:val="28"/>
          <w:szCs w:val="28"/>
        </w:rPr>
        <w:t xml:space="preserve">Проблема рациональной подготовки спортсменов в свете современных аспектов теории адаптации.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Проблема травматизма в спорте и основные направления профилактики травм.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Проблема формирования теории рекордных достижений (спортивной </w:t>
      </w:r>
      <w:proofErr w:type="spellStart"/>
      <w:r w:rsidRPr="00281EEB">
        <w:rPr>
          <w:color w:val="auto"/>
          <w:sz w:val="28"/>
          <w:szCs w:val="28"/>
        </w:rPr>
        <w:t>рекордологии</w:t>
      </w:r>
      <w:proofErr w:type="spellEnd"/>
      <w:r w:rsidRPr="00281EEB">
        <w:rPr>
          <w:color w:val="auto"/>
          <w:sz w:val="28"/>
          <w:szCs w:val="28"/>
        </w:rPr>
        <w:t xml:space="preserve">).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sz w:val="28"/>
          <w:szCs w:val="28"/>
        </w:rPr>
      </w:pPr>
      <w:r w:rsidRPr="00281EEB">
        <w:rPr>
          <w:sz w:val="28"/>
          <w:szCs w:val="28"/>
        </w:rPr>
        <w:t xml:space="preserve">Проблема формирования эффективной долговременной адаптации в условиях повышения интенсивности соревновательной деятельности в современном спорте.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>Проблема эффективности микр</w:t>
      </w:r>
      <w:proofErr w:type="gramStart"/>
      <w:r w:rsidRPr="00281EEB">
        <w:rPr>
          <w:color w:val="auto"/>
          <w:sz w:val="28"/>
          <w:szCs w:val="28"/>
        </w:rPr>
        <w:t>о-</w:t>
      </w:r>
      <w:proofErr w:type="gramEnd"/>
      <w:r w:rsidRPr="00281EEB">
        <w:rPr>
          <w:color w:val="auto"/>
          <w:sz w:val="28"/>
          <w:szCs w:val="28"/>
        </w:rPr>
        <w:t xml:space="preserve"> и </w:t>
      </w:r>
      <w:proofErr w:type="spellStart"/>
      <w:r w:rsidRPr="00281EEB">
        <w:rPr>
          <w:color w:val="auto"/>
          <w:sz w:val="28"/>
          <w:szCs w:val="28"/>
        </w:rPr>
        <w:t>мезоструктуры</w:t>
      </w:r>
      <w:proofErr w:type="spellEnd"/>
      <w:r w:rsidRPr="00281EEB">
        <w:rPr>
          <w:color w:val="auto"/>
          <w:sz w:val="28"/>
          <w:szCs w:val="28"/>
        </w:rPr>
        <w:t xml:space="preserve"> процесса подготовки спортсменов.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sz w:val="28"/>
          <w:szCs w:val="28"/>
        </w:rPr>
      </w:pPr>
      <w:r w:rsidRPr="00281EEB">
        <w:rPr>
          <w:sz w:val="28"/>
          <w:szCs w:val="28"/>
        </w:rPr>
        <w:t xml:space="preserve">Проблематика изучения нагрузок, применяющихся в спорте, и их влияние на организм спортсмена.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>Проблемные вопросы использования искусственного интеллекта для моделирования действий спортсменов в ходе его тренировочной и соревновательной деятельности.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>Разработка IT-систем анализа и сбора данных морфофункционального и психологического состояния спортсменов.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81EEB">
        <w:rPr>
          <w:sz w:val="28"/>
          <w:szCs w:val="28"/>
        </w:rPr>
        <w:t xml:space="preserve">Современная теория управления движениями и теоретические аспекты технического совершенствования.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Современные аспекты совершенствования методики развития физических качеств.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Спортивные достижения: динамика и современный уровень. Предел в развитии мировых рекордов.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sz w:val="28"/>
          <w:szCs w:val="28"/>
        </w:rPr>
      </w:pPr>
      <w:r w:rsidRPr="00281EEB">
        <w:rPr>
          <w:sz w:val="28"/>
          <w:szCs w:val="28"/>
        </w:rPr>
        <w:t xml:space="preserve">Структура соревновательной деятельности в современном спорте.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Сущность моделирования в спорте и перспективные направления его развития. Виды моделей.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Сущность, методы и виды прогнозирования в спорте. </w:t>
      </w:r>
    </w:p>
    <w:p w:rsidR="003C5714" w:rsidRPr="00281EEB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 w:rsidRPr="00281EEB">
        <w:rPr>
          <w:color w:val="auto"/>
          <w:sz w:val="28"/>
          <w:szCs w:val="28"/>
        </w:rPr>
        <w:t xml:space="preserve">Технологии искусственного интеллекта как инструмент прогнозирования спортивных результатов в избранном виде спорта. </w:t>
      </w:r>
      <w:bookmarkStart w:id="0" w:name="_GoBack"/>
      <w:bookmarkEnd w:id="0"/>
    </w:p>
    <w:p w:rsidR="003C5714" w:rsidRPr="00C34D61" w:rsidRDefault="003C5714" w:rsidP="00C34D61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Характеристика концепции «двойная карьера», аналитический отчет.</w:t>
      </w:r>
    </w:p>
    <w:p w:rsidR="003C5714" w:rsidRDefault="003C5714" w:rsidP="00281EEB">
      <w:pPr>
        <w:pStyle w:val="Default"/>
        <w:numPr>
          <w:ilvl w:val="0"/>
          <w:numId w:val="1"/>
        </w:numPr>
        <w:tabs>
          <w:tab w:val="left" w:pos="1134"/>
        </w:tabs>
        <w:spacing w:after="14" w:line="276" w:lineRule="auto"/>
        <w:ind w:left="0" w:firstLine="709"/>
        <w:jc w:val="both"/>
        <w:rPr>
          <w:color w:val="auto"/>
          <w:sz w:val="28"/>
          <w:szCs w:val="28"/>
        </w:rPr>
      </w:pPr>
      <w:proofErr w:type="spellStart"/>
      <w:r w:rsidRPr="00281EEB">
        <w:rPr>
          <w:color w:val="auto"/>
          <w:sz w:val="28"/>
          <w:szCs w:val="28"/>
        </w:rPr>
        <w:t>Цифровизация</w:t>
      </w:r>
      <w:proofErr w:type="spellEnd"/>
      <w:r w:rsidRPr="00281EEB">
        <w:rPr>
          <w:color w:val="auto"/>
          <w:sz w:val="28"/>
          <w:szCs w:val="28"/>
        </w:rPr>
        <w:t xml:space="preserve"> спортивной индустрии</w:t>
      </w:r>
      <w:r w:rsidRPr="00C34D61">
        <w:rPr>
          <w:color w:val="auto"/>
          <w:sz w:val="28"/>
          <w:szCs w:val="28"/>
        </w:rPr>
        <w:t xml:space="preserve">: </w:t>
      </w:r>
      <w:r>
        <w:rPr>
          <w:color w:val="auto"/>
          <w:sz w:val="28"/>
          <w:szCs w:val="28"/>
        </w:rPr>
        <w:t>критический анализ.</w:t>
      </w:r>
    </w:p>
    <w:sectPr w:rsidR="003C5714" w:rsidSect="009B6448">
      <w:pgSz w:w="11906" w:h="17338"/>
      <w:pgMar w:top="1135" w:right="566" w:bottom="567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53777"/>
    <w:multiLevelType w:val="hybridMultilevel"/>
    <w:tmpl w:val="11181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98"/>
    <w:rsid w:val="00184F3B"/>
    <w:rsid w:val="001B04AD"/>
    <w:rsid w:val="001C5021"/>
    <w:rsid w:val="001F5382"/>
    <w:rsid w:val="00207F98"/>
    <w:rsid w:val="00281EEB"/>
    <w:rsid w:val="002B5153"/>
    <w:rsid w:val="003C5714"/>
    <w:rsid w:val="004457A7"/>
    <w:rsid w:val="0060513D"/>
    <w:rsid w:val="00626486"/>
    <w:rsid w:val="006F4111"/>
    <w:rsid w:val="007F7E48"/>
    <w:rsid w:val="00891E2F"/>
    <w:rsid w:val="00963FFB"/>
    <w:rsid w:val="009B6448"/>
    <w:rsid w:val="00A637C8"/>
    <w:rsid w:val="00B673B5"/>
    <w:rsid w:val="00C34D61"/>
    <w:rsid w:val="00D60B55"/>
    <w:rsid w:val="00D71A4B"/>
    <w:rsid w:val="00F13A33"/>
    <w:rsid w:val="00F13B67"/>
    <w:rsid w:val="00F423A1"/>
    <w:rsid w:val="00F5042D"/>
    <w:rsid w:val="00F81CE3"/>
    <w:rsid w:val="00FA24C2"/>
    <w:rsid w:val="00FD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B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1"/>
    <w:link w:val="a4"/>
    <w:autoRedefine/>
    <w:qFormat/>
    <w:rsid w:val="00F13B67"/>
    <w:pPr>
      <w:spacing w:line="276" w:lineRule="auto"/>
    </w:pPr>
    <w:rPr>
      <w:rFonts w:ascii="Times New Roman" w:hAnsi="Times New Roman"/>
      <w:sz w:val="28"/>
    </w:rPr>
  </w:style>
  <w:style w:type="character" w:customStyle="1" w:styleId="a4">
    <w:name w:val="Статья Знак"/>
    <w:basedOn w:val="10"/>
    <w:link w:val="a3"/>
    <w:rsid w:val="00F13B67"/>
    <w:rPr>
      <w:rFonts w:ascii="Times New Roman" w:eastAsiaTheme="majorEastAsia" w:hAnsi="Times New Roman" w:cstheme="majorBidi"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F13B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D71A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B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1"/>
    <w:link w:val="a4"/>
    <w:autoRedefine/>
    <w:qFormat/>
    <w:rsid w:val="00F13B67"/>
    <w:pPr>
      <w:spacing w:line="276" w:lineRule="auto"/>
    </w:pPr>
    <w:rPr>
      <w:rFonts w:ascii="Times New Roman" w:hAnsi="Times New Roman"/>
      <w:sz w:val="28"/>
    </w:rPr>
  </w:style>
  <w:style w:type="character" w:customStyle="1" w:styleId="a4">
    <w:name w:val="Статья Знак"/>
    <w:basedOn w:val="10"/>
    <w:link w:val="a3"/>
    <w:rsid w:val="00F13B67"/>
    <w:rPr>
      <w:rFonts w:ascii="Times New Roman" w:eastAsiaTheme="majorEastAsia" w:hAnsi="Times New Roman" w:cstheme="majorBidi"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F13B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D71A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corp6a 8kab</dc:creator>
  <cp:lastModifiedBy>polevoy</cp:lastModifiedBy>
  <cp:revision>2</cp:revision>
  <dcterms:created xsi:type="dcterms:W3CDTF">2021-10-25T18:07:00Z</dcterms:created>
  <dcterms:modified xsi:type="dcterms:W3CDTF">2021-10-25T18:07:00Z</dcterms:modified>
</cp:coreProperties>
</file>